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7FB7" w14:textId="084650CB" w:rsidR="00174B9B" w:rsidRDefault="00174B9B" w:rsidP="00174B9B">
      <w:pPr>
        <w:spacing w:line="240" w:lineRule="auto"/>
        <w:ind w:left="360"/>
        <w:jc w:val="center"/>
        <w:textAlignment w:val="baseline"/>
        <w:rPr>
          <w:rFonts w:ascii="Tiempos Text Regular" w:eastAsiaTheme="minorEastAsia" w:hAnsi="Tiempos Text Regular"/>
          <w:color w:val="000000" w:themeColor="text1"/>
          <w:sz w:val="24"/>
          <w:szCs w:val="24"/>
        </w:rPr>
      </w:pPr>
    </w:p>
    <w:p w14:paraId="0C963DC3" w14:textId="77777777" w:rsidR="00805CD3" w:rsidRPr="00E95D83" w:rsidRDefault="00805CD3" w:rsidP="00174B9B">
      <w:pPr>
        <w:spacing w:line="240" w:lineRule="auto"/>
        <w:ind w:left="360"/>
        <w:jc w:val="center"/>
        <w:textAlignment w:val="baseline"/>
        <w:rPr>
          <w:rFonts w:ascii="Tiempos Text Regular" w:eastAsiaTheme="minorEastAsia" w:hAnsi="Tiempos Text Regular"/>
          <w:color w:val="000000" w:themeColor="text1"/>
          <w:sz w:val="24"/>
          <w:szCs w:val="24"/>
        </w:rPr>
      </w:pPr>
    </w:p>
    <w:p w14:paraId="266915C9" w14:textId="7AC26B9E" w:rsidR="00BE34CE" w:rsidRPr="00E95D83" w:rsidRDefault="000E176C" w:rsidP="00174B9B">
      <w:pPr>
        <w:spacing w:line="240" w:lineRule="auto"/>
        <w:ind w:left="360"/>
        <w:jc w:val="center"/>
        <w:textAlignment w:val="baseline"/>
        <w:rPr>
          <w:rFonts w:ascii="Tiempos Text Regular" w:eastAsiaTheme="minorEastAsia" w:hAnsi="Tiempos Text Regular"/>
          <w:color w:val="000000" w:themeColor="text1"/>
          <w:sz w:val="56"/>
          <w:szCs w:val="56"/>
        </w:rPr>
      </w:pPr>
      <w:r w:rsidRPr="00E95D83">
        <w:rPr>
          <w:rFonts w:ascii="Tiempos Text Regular" w:eastAsiaTheme="minorEastAsia" w:hAnsi="Tiempos Text Regular"/>
          <w:color w:val="000000" w:themeColor="text1"/>
          <w:sz w:val="56"/>
          <w:szCs w:val="56"/>
        </w:rPr>
        <w:t xml:space="preserve">WHY DO </w:t>
      </w:r>
      <w:r w:rsidRPr="00E95D83">
        <w:rPr>
          <w:rFonts w:ascii="Tiempos Text Regular" w:eastAsiaTheme="minorEastAsia" w:hAnsi="Tiempos Text Regular"/>
          <w:b/>
          <w:color w:val="00A3E0"/>
          <w:sz w:val="56"/>
          <w:szCs w:val="56"/>
        </w:rPr>
        <w:t>BUSINESS</w:t>
      </w:r>
      <w:r w:rsidRPr="00E95D83">
        <w:rPr>
          <w:rFonts w:ascii="Tiempos Text Regular" w:eastAsiaTheme="minorEastAsia" w:hAnsi="Tiempos Text Regular"/>
          <w:color w:val="000000" w:themeColor="text1"/>
          <w:sz w:val="56"/>
          <w:szCs w:val="56"/>
        </w:rPr>
        <w:t xml:space="preserve"> WITH </w:t>
      </w:r>
      <w:r w:rsidR="00925361" w:rsidRPr="00E95D83">
        <w:rPr>
          <w:rFonts w:ascii="Tiempos Text Regular" w:eastAsiaTheme="minorEastAsia" w:hAnsi="Tiempos Text Regular"/>
          <w:b/>
          <w:color w:val="00A3E0"/>
          <w:sz w:val="56"/>
          <w:szCs w:val="56"/>
        </w:rPr>
        <w:t>US</w:t>
      </w:r>
      <w:r w:rsidRPr="00E95D83">
        <w:rPr>
          <w:rFonts w:ascii="Tiempos Text Regular" w:eastAsiaTheme="minorEastAsia" w:hAnsi="Tiempos Text Regular"/>
          <w:color w:val="000000" w:themeColor="text1"/>
          <w:sz w:val="56"/>
          <w:szCs w:val="56"/>
        </w:rPr>
        <w:t>?</w:t>
      </w:r>
    </w:p>
    <w:p w14:paraId="0380BE2B" w14:textId="5C02F659" w:rsidR="00E35484" w:rsidRPr="007557A4" w:rsidRDefault="00925361" w:rsidP="007557A4">
      <w:pPr>
        <w:ind w:left="360"/>
        <w:textAlignment w:val="baseline"/>
        <w:rPr>
          <w:rFonts w:ascii="Tiempos Text Regular" w:hAnsi="Tiempos Text Regular"/>
          <w:sz w:val="40"/>
        </w:rPr>
      </w:pP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We 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know </w:t>
      </w: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our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 </w:t>
      </w:r>
      <w:r w:rsidR="00E35484" w:rsidRPr="007557A4">
        <w:rPr>
          <w:rFonts w:ascii="Tiempos Text Regular" w:eastAsiaTheme="minorEastAsia" w:hAnsi="Tiempos Text Regular"/>
          <w:b/>
          <w:color w:val="00A3E0"/>
          <w:sz w:val="40"/>
          <w:szCs w:val="48"/>
        </w:rPr>
        <w:t>business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.</w:t>
      </w:r>
    </w:p>
    <w:p w14:paraId="7D0C349C" w14:textId="4AD7115E" w:rsidR="00E35484" w:rsidRPr="007557A4" w:rsidRDefault="00925361" w:rsidP="007557A4">
      <w:pPr>
        <w:ind w:left="360"/>
        <w:textAlignment w:val="baseline"/>
        <w:rPr>
          <w:rFonts w:ascii="Tiempos Text Regular" w:hAnsi="Tiempos Text Regular"/>
          <w:sz w:val="40"/>
        </w:rPr>
      </w:pP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We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 know where to find </w:t>
      </w:r>
      <w:r w:rsidR="00E35484" w:rsidRPr="007557A4">
        <w:rPr>
          <w:rFonts w:ascii="Tiempos Text Regular" w:eastAsiaTheme="minorEastAsia" w:hAnsi="Tiempos Text Regular"/>
          <w:b/>
          <w:color w:val="00A3E0"/>
          <w:sz w:val="40"/>
          <w:szCs w:val="48"/>
        </w:rPr>
        <w:t>buyers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.</w:t>
      </w:r>
    </w:p>
    <w:p w14:paraId="584B3F54" w14:textId="4B021D26" w:rsidR="00E35484" w:rsidRPr="007557A4" w:rsidRDefault="00925361" w:rsidP="007557A4">
      <w:pPr>
        <w:ind w:left="360"/>
        <w:textAlignment w:val="baseline"/>
        <w:rPr>
          <w:rFonts w:ascii="Tiempos Text Regular" w:hAnsi="Tiempos Text Regular"/>
          <w:sz w:val="40"/>
        </w:rPr>
      </w:pP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We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 know how to </w:t>
      </w:r>
      <w:r w:rsidR="00E35484" w:rsidRPr="007557A4">
        <w:rPr>
          <w:rFonts w:ascii="Tiempos Text Regular" w:eastAsiaTheme="minorEastAsia" w:hAnsi="Tiempos Text Regular"/>
          <w:b/>
          <w:color w:val="00A3E0"/>
          <w:sz w:val="40"/>
          <w:szCs w:val="48"/>
        </w:rPr>
        <w:t>make things happen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.</w:t>
      </w:r>
    </w:p>
    <w:p w14:paraId="1D8F44B6" w14:textId="7944879B" w:rsidR="00E35484" w:rsidRPr="007557A4" w:rsidRDefault="00925361" w:rsidP="007557A4">
      <w:pPr>
        <w:ind w:left="360"/>
        <w:textAlignment w:val="baseline"/>
        <w:rPr>
          <w:rFonts w:ascii="Tiempos Text Regular" w:hAnsi="Tiempos Text Regular"/>
          <w:sz w:val="40"/>
        </w:rPr>
      </w:pP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We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 know how to </w:t>
      </w:r>
      <w:r w:rsidR="00E35484" w:rsidRPr="007557A4">
        <w:rPr>
          <w:rFonts w:ascii="Tiempos Text Regular" w:eastAsiaTheme="minorEastAsia" w:hAnsi="Tiempos Text Regular"/>
          <w:b/>
          <w:color w:val="00A3E0"/>
          <w:sz w:val="40"/>
          <w:szCs w:val="48"/>
        </w:rPr>
        <w:t>negotiate</w:t>
      </w:r>
      <w:r w:rsidR="00E35484" w:rsidRPr="007557A4">
        <w:rPr>
          <w:rFonts w:ascii="Tiempos Text Regular" w:eastAsiaTheme="minorEastAsia" w:hAnsi="Tiempos Text Regular"/>
          <w:color w:val="00A3E0"/>
          <w:sz w:val="40"/>
          <w:szCs w:val="48"/>
        </w:rPr>
        <w:t xml:space="preserve"> 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contracts</w:t>
      </w:r>
      <w:r w:rsidR="008507A2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 and 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real estate transaction</w:t>
      </w:r>
      <w:r w:rsidR="008507A2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s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.</w:t>
      </w:r>
    </w:p>
    <w:p w14:paraId="1C4BCEDD" w14:textId="53813543" w:rsidR="00E35484" w:rsidRPr="007557A4" w:rsidRDefault="00925361" w:rsidP="007557A4">
      <w:pPr>
        <w:ind w:left="360"/>
        <w:textAlignment w:val="baseline"/>
        <w:rPr>
          <w:rFonts w:ascii="Tiempos Text Regular" w:eastAsiaTheme="minorEastAsia" w:hAnsi="Tiempos Text Regular"/>
          <w:color w:val="000000" w:themeColor="text1"/>
          <w:sz w:val="40"/>
          <w:szCs w:val="48"/>
        </w:rPr>
      </w:pP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We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 know Real Estate laws, practices, and </w:t>
      </w:r>
      <w:r w:rsidR="00E35484" w:rsidRPr="007557A4">
        <w:rPr>
          <w:rFonts w:ascii="Tiempos Text Regular" w:eastAsiaTheme="minorEastAsia" w:hAnsi="Tiempos Text Regular"/>
          <w:b/>
          <w:color w:val="00A3E0"/>
          <w:sz w:val="40"/>
          <w:szCs w:val="48"/>
        </w:rPr>
        <w:t>principles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.</w:t>
      </w:r>
    </w:p>
    <w:p w14:paraId="1EE53969" w14:textId="5D4BDCA4" w:rsidR="00925361" w:rsidRPr="007557A4" w:rsidRDefault="00925361" w:rsidP="007557A4">
      <w:pPr>
        <w:ind w:left="360"/>
        <w:textAlignment w:val="baseline"/>
        <w:rPr>
          <w:rFonts w:ascii="Tiempos Text Regular" w:hAnsi="Tiempos Text Regular"/>
          <w:sz w:val="40"/>
        </w:rPr>
      </w:pP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We </w:t>
      </w:r>
      <w:r w:rsidRPr="007557A4">
        <w:rPr>
          <w:rFonts w:ascii="Tiempos Text Regular" w:eastAsiaTheme="minorEastAsia" w:hAnsi="Tiempos Text Regular"/>
          <w:b/>
          <w:color w:val="00A3E0"/>
          <w:sz w:val="40"/>
          <w:szCs w:val="48"/>
        </w:rPr>
        <w:t>manage</w:t>
      </w:r>
      <w:r w:rsidRPr="007557A4">
        <w:rPr>
          <w:rFonts w:ascii="Tiempos Text Regular" w:eastAsiaTheme="minorEastAsia" w:hAnsi="Tiempos Text Regular"/>
          <w:color w:val="5D89B3"/>
          <w:sz w:val="40"/>
          <w:szCs w:val="48"/>
        </w:rPr>
        <w:t xml:space="preserve"> </w:t>
      </w: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the process of dealing with all professionals in the transaction process from home inspectors</w:t>
      </w:r>
      <w:r w:rsidR="002C345A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, contractors,</w:t>
      </w: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 lawyers</w:t>
      </w:r>
      <w:r w:rsidR="002C345A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, etc.</w:t>
      </w:r>
    </w:p>
    <w:p w14:paraId="234BB879" w14:textId="2592CE05" w:rsidR="00E35484" w:rsidRPr="007557A4" w:rsidRDefault="00925361" w:rsidP="007557A4">
      <w:pPr>
        <w:ind w:left="360"/>
        <w:textAlignment w:val="baseline"/>
        <w:rPr>
          <w:rFonts w:ascii="Tiempos Text Regular" w:hAnsi="Tiempos Text Regular"/>
          <w:sz w:val="40"/>
        </w:rPr>
      </w:pP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We are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 </w:t>
      </w:r>
      <w:r w:rsidR="00E35484" w:rsidRPr="007557A4">
        <w:rPr>
          <w:rFonts w:ascii="Tiempos Text Regular" w:eastAsiaTheme="minorEastAsia" w:hAnsi="Tiempos Text Regular"/>
          <w:b/>
          <w:color w:val="00A3E0"/>
          <w:sz w:val="40"/>
          <w:szCs w:val="48"/>
        </w:rPr>
        <w:t>full-time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 Real Estate professional</w:t>
      </w:r>
      <w:r w:rsidR="00200E0C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s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.</w:t>
      </w:r>
    </w:p>
    <w:p w14:paraId="1FDFEEF0" w14:textId="305A781F" w:rsidR="00200E0C" w:rsidRPr="007557A4" w:rsidRDefault="00925361" w:rsidP="007557A4">
      <w:pPr>
        <w:ind w:left="360"/>
        <w:textAlignment w:val="baseline"/>
        <w:rPr>
          <w:rFonts w:ascii="Tiempos Text Regular" w:eastAsiaTheme="minorEastAsia" w:hAnsi="Tiempos Text Regular"/>
          <w:color w:val="000000" w:themeColor="text1"/>
          <w:sz w:val="40"/>
          <w:szCs w:val="48"/>
        </w:rPr>
      </w:pPr>
      <w:r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>We</w:t>
      </w:r>
      <w:r w:rsidR="00E35484" w:rsidRPr="007557A4">
        <w:rPr>
          <w:rFonts w:ascii="Tiempos Text Regular" w:eastAsiaTheme="minorEastAsia" w:hAnsi="Tiempos Text Regular"/>
          <w:color w:val="000000" w:themeColor="text1"/>
          <w:sz w:val="40"/>
          <w:szCs w:val="48"/>
        </w:rPr>
        <w:t xml:space="preserve"> provide a </w:t>
      </w:r>
      <w:r w:rsidR="00E35484" w:rsidRPr="007557A4">
        <w:rPr>
          <w:rFonts w:ascii="Tiempos Text Regular" w:eastAsiaTheme="minorEastAsia" w:hAnsi="Tiempos Text Regular"/>
          <w:b/>
          <w:color w:val="00A3E0"/>
          <w:sz w:val="40"/>
          <w:szCs w:val="48"/>
        </w:rPr>
        <w:t>Customer Service Guarantee</w:t>
      </w:r>
      <w:r w:rsidR="00200E0C" w:rsidRPr="007557A4">
        <w:rPr>
          <w:rFonts w:ascii="Tiempos Text Regular" w:eastAsiaTheme="minorEastAsia" w:hAnsi="Tiempos Text Regular"/>
          <w:color w:val="00A3E0"/>
          <w:sz w:val="40"/>
          <w:szCs w:val="48"/>
        </w:rPr>
        <w:t xml:space="preserve"> </w:t>
      </w:r>
    </w:p>
    <w:p w14:paraId="5E3E6010" w14:textId="674308E9" w:rsidR="00FC394F" w:rsidRPr="007557A4" w:rsidRDefault="00E35484" w:rsidP="00FC394F">
      <w:pPr>
        <w:ind w:left="360"/>
        <w:textAlignment w:val="baseline"/>
        <w:rPr>
          <w:rFonts w:ascii="Tiempos Text Regular" w:hAnsi="Tiempos Text Regular"/>
          <w:color w:val="000000" w:themeColor="text1"/>
          <w:sz w:val="32"/>
          <w:szCs w:val="40"/>
        </w:rPr>
      </w:pPr>
      <w:r w:rsidRPr="007557A4">
        <w:rPr>
          <w:rFonts w:ascii="Tiempos Text Regular" w:hAnsi="Tiempos Text Regular"/>
          <w:color w:val="000000" w:themeColor="text1"/>
          <w:sz w:val="32"/>
          <w:szCs w:val="40"/>
        </w:rPr>
        <w:t xml:space="preserve">If you’re not satisfied with </w:t>
      </w:r>
      <w:r w:rsidR="006249AC">
        <w:rPr>
          <w:rFonts w:ascii="Tiempos Text Regular" w:hAnsi="Tiempos Text Regular"/>
          <w:color w:val="000000" w:themeColor="text1"/>
          <w:sz w:val="32"/>
          <w:szCs w:val="40"/>
        </w:rPr>
        <w:t>our</w:t>
      </w:r>
      <w:bookmarkStart w:id="0" w:name="_GoBack"/>
      <w:bookmarkEnd w:id="0"/>
      <w:r w:rsidRPr="007557A4">
        <w:rPr>
          <w:rFonts w:ascii="Tiempos Text Regular" w:hAnsi="Tiempos Text Regular"/>
          <w:color w:val="000000" w:themeColor="text1"/>
          <w:sz w:val="32"/>
          <w:szCs w:val="40"/>
        </w:rPr>
        <w:t xml:space="preserve"> performance, call Ed Kozak, Vice President, directly at 508-737-1675</w:t>
      </w:r>
    </w:p>
    <w:p w14:paraId="16E5C86A" w14:textId="77777777" w:rsidR="00805CD3" w:rsidRDefault="00805CD3" w:rsidP="00200E0C">
      <w:pPr>
        <w:spacing w:after="0"/>
        <w:ind w:left="360"/>
        <w:jc w:val="center"/>
        <w:textAlignment w:val="baseline"/>
        <w:rPr>
          <w:rFonts w:ascii="Tiempos Text Regular" w:hAnsi="Tiempos Text Regular"/>
          <w:color w:val="000000" w:themeColor="text1"/>
          <w:sz w:val="32"/>
          <w:szCs w:val="40"/>
        </w:rPr>
      </w:pPr>
    </w:p>
    <w:p w14:paraId="6AEAB7A0" w14:textId="1AB980BF" w:rsidR="000D1184" w:rsidRDefault="00CF3633" w:rsidP="00CF3633">
      <w:pPr>
        <w:spacing w:after="0"/>
        <w:ind w:left="360"/>
        <w:jc w:val="center"/>
        <w:textAlignment w:val="baseline"/>
        <w:rPr>
          <w:rFonts w:ascii="Tiempos Text Regular" w:hAnsi="Tiempos Text Regular"/>
          <w:color w:val="000000" w:themeColor="text1"/>
          <w:sz w:val="32"/>
          <w:szCs w:val="40"/>
        </w:rPr>
      </w:pPr>
      <w:r w:rsidRPr="00E95D83">
        <w:rPr>
          <w:rFonts w:ascii="Tiempos Text Regular" w:eastAsiaTheme="minorEastAsia" w:hAnsi="Tiempos Text Regular"/>
          <w:noProof/>
          <w:color w:val="000000" w:themeColor="text1"/>
          <w:sz w:val="40"/>
          <w:szCs w:val="48"/>
        </w:rPr>
        <w:drawing>
          <wp:inline distT="0" distB="0" distL="0" distR="0" wp14:anchorId="6517C7A3" wp14:editId="77541217">
            <wp:extent cx="6041126" cy="212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nt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951" cy="22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F0C2" w14:textId="0EFD265C" w:rsidR="007557A4" w:rsidRDefault="007557A4" w:rsidP="00CF3633">
      <w:pPr>
        <w:spacing w:after="0"/>
        <w:ind w:left="360"/>
        <w:jc w:val="center"/>
        <w:textAlignment w:val="baseline"/>
        <w:rPr>
          <w:rFonts w:ascii="Tiempos Text Regular" w:hAnsi="Tiempos Text Regular"/>
          <w:color w:val="000000" w:themeColor="text1"/>
          <w:sz w:val="32"/>
          <w:szCs w:val="40"/>
        </w:rPr>
      </w:pPr>
    </w:p>
    <w:p w14:paraId="20B54FC5" w14:textId="66C202D1" w:rsidR="007557A4" w:rsidRDefault="007557A4" w:rsidP="00CF3633">
      <w:pPr>
        <w:spacing w:after="0"/>
        <w:ind w:left="360"/>
        <w:jc w:val="center"/>
        <w:textAlignment w:val="baseline"/>
        <w:rPr>
          <w:rFonts w:ascii="Tiempos Text Regular" w:hAnsi="Tiempos Text Regular"/>
          <w:color w:val="000000" w:themeColor="text1"/>
          <w:sz w:val="32"/>
          <w:szCs w:val="40"/>
        </w:rPr>
      </w:pPr>
    </w:p>
    <w:p w14:paraId="3BF30C5A" w14:textId="762DBF45" w:rsidR="007557A4" w:rsidRPr="00FC394F" w:rsidRDefault="007557A4" w:rsidP="00CF3633">
      <w:pPr>
        <w:spacing w:after="0"/>
        <w:ind w:left="360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40"/>
        </w:rPr>
      </w:pPr>
    </w:p>
    <w:p w14:paraId="00F3EC32" w14:textId="77777777" w:rsidR="00FC394F" w:rsidRPr="00FC394F" w:rsidRDefault="007557A4" w:rsidP="00CF3633">
      <w:pPr>
        <w:spacing w:after="0"/>
        <w:ind w:left="360"/>
        <w:jc w:val="center"/>
        <w:textAlignment w:val="baseline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FC394F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Professionals We May Work with </w:t>
      </w:r>
    </w:p>
    <w:p w14:paraId="540FAD74" w14:textId="1E8C21A8" w:rsidR="007557A4" w:rsidRPr="00FC394F" w:rsidRDefault="007557A4" w:rsidP="00CF3633">
      <w:pPr>
        <w:spacing w:after="0"/>
        <w:ind w:left="360"/>
        <w:jc w:val="center"/>
        <w:textAlignment w:val="baseline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FC394F">
        <w:rPr>
          <w:rFonts w:ascii="Times New Roman" w:hAnsi="Times New Roman" w:cs="Times New Roman"/>
          <w:color w:val="000000" w:themeColor="text1"/>
          <w:sz w:val="56"/>
          <w:szCs w:val="56"/>
        </w:rPr>
        <w:t>on Your Behalf</w:t>
      </w:r>
    </w:p>
    <w:p w14:paraId="3ED438AA" w14:textId="6E8EB4A9" w:rsidR="007557A4" w:rsidRDefault="007557A4" w:rsidP="00CF3633">
      <w:pPr>
        <w:spacing w:after="0"/>
        <w:ind w:left="360"/>
        <w:jc w:val="center"/>
        <w:textAlignment w:val="baseline"/>
        <w:rPr>
          <w:rFonts w:ascii="Tiempos Text Regular" w:hAnsi="Tiempos Text Regular"/>
          <w:color w:val="000000" w:themeColor="text1"/>
          <w:sz w:val="32"/>
          <w:szCs w:val="40"/>
        </w:rPr>
      </w:pPr>
    </w:p>
    <w:p w14:paraId="1E23A966" w14:textId="77777777" w:rsidR="007557A4" w:rsidRPr="007557A4" w:rsidRDefault="007557A4" w:rsidP="007557A4">
      <w:pPr>
        <w:pStyle w:val="NormalWeb"/>
        <w:spacing w:before="0" w:beforeAutospacing="0" w:after="0" w:afterAutospacing="0"/>
        <w:textAlignment w:val="baseline"/>
        <w:rPr>
          <w:rFonts w:ascii="Tahoma" w:hAnsi="Tahoma"/>
          <w:b/>
          <w:sz w:val="28"/>
          <w:szCs w:val="28"/>
        </w:rPr>
      </w:pPr>
      <w:r w:rsidRPr="007557A4">
        <w:rPr>
          <w:rFonts w:ascii="Tahoma" w:eastAsia="+mn-ea" w:hAnsi="Tahoma" w:cs="Arial"/>
          <w:b/>
          <w:bCs/>
          <w:color w:val="000000"/>
          <w:kern w:val="24"/>
          <w:sz w:val="28"/>
          <w:szCs w:val="28"/>
          <w:u w:val="single"/>
        </w:rPr>
        <w:t>Attorneys</w:t>
      </w:r>
      <w:r w:rsidRPr="007557A4">
        <w:rPr>
          <w:rFonts w:ascii="Tahoma" w:eastAsia="+mn-ea" w:hAnsi="Tahoma" w:cs="Arial"/>
          <w:b/>
          <w:bCs/>
          <w:color w:val="000000"/>
          <w:kern w:val="24"/>
          <w:sz w:val="28"/>
          <w:szCs w:val="28"/>
        </w:rPr>
        <w:t>:</w:t>
      </w:r>
    </w:p>
    <w:p w14:paraId="59267C94" w14:textId="123BB2C0" w:rsidR="007557A4" w:rsidRPr="007557A4" w:rsidRDefault="007557A4" w:rsidP="007557A4">
      <w:pPr>
        <w:pStyle w:val="ListParagraph"/>
        <w:numPr>
          <w:ilvl w:val="1"/>
          <w:numId w:val="3"/>
        </w:numPr>
        <w:textAlignment w:val="baseline"/>
        <w:rPr>
          <w:rFonts w:ascii="Tahoma" w:hAnsi="Tahoma"/>
        </w:rPr>
      </w:pPr>
      <w:r w:rsidRPr="007557A4">
        <w:rPr>
          <w:rFonts w:ascii="Tahoma" w:eastAsia="+mn-ea" w:hAnsi="Tahoma" w:cs="Arial"/>
          <w:color w:val="000000"/>
          <w:kern w:val="24"/>
          <w:szCs w:val="36"/>
        </w:rPr>
        <w:t>Seller, Buyer, Closing, Estate, Bankruptcy, Relocation Company, Debt Services, Foreclosure</w:t>
      </w:r>
    </w:p>
    <w:p w14:paraId="174539A2" w14:textId="77777777" w:rsidR="007557A4" w:rsidRPr="007557A4" w:rsidRDefault="007557A4" w:rsidP="007557A4">
      <w:pPr>
        <w:ind w:left="1080"/>
        <w:textAlignment w:val="baseline"/>
        <w:rPr>
          <w:rFonts w:ascii="Tahoma" w:hAnsi="Tahoma"/>
        </w:rPr>
      </w:pPr>
    </w:p>
    <w:p w14:paraId="34862164" w14:textId="77777777" w:rsidR="007557A4" w:rsidRPr="007557A4" w:rsidRDefault="007557A4" w:rsidP="007557A4">
      <w:pPr>
        <w:pStyle w:val="NormalWeb"/>
        <w:spacing w:before="0" w:beforeAutospacing="0" w:after="0" w:afterAutospacing="0"/>
        <w:textAlignment w:val="baseline"/>
        <w:rPr>
          <w:rFonts w:ascii="Tahoma" w:hAnsi="Tahoma"/>
          <w:b/>
          <w:sz w:val="28"/>
          <w:szCs w:val="28"/>
        </w:rPr>
      </w:pPr>
      <w:r w:rsidRPr="007557A4">
        <w:rPr>
          <w:rFonts w:ascii="Tahoma" w:eastAsia="+mn-ea" w:hAnsi="Tahoma" w:cs="Arial"/>
          <w:b/>
          <w:bCs/>
          <w:color w:val="000000"/>
          <w:kern w:val="24"/>
          <w:sz w:val="28"/>
          <w:szCs w:val="28"/>
          <w:u w:val="single"/>
        </w:rPr>
        <w:t>Inspectors:</w:t>
      </w:r>
    </w:p>
    <w:p w14:paraId="18BBDB30" w14:textId="6B500702" w:rsidR="007557A4" w:rsidRPr="007557A4" w:rsidRDefault="007557A4" w:rsidP="007557A4">
      <w:pPr>
        <w:pStyle w:val="ListParagraph"/>
        <w:numPr>
          <w:ilvl w:val="1"/>
          <w:numId w:val="4"/>
        </w:numPr>
        <w:textAlignment w:val="baseline"/>
        <w:rPr>
          <w:rFonts w:ascii="Tahoma" w:hAnsi="Tahoma"/>
        </w:rPr>
      </w:pPr>
      <w:r w:rsidRPr="007557A4">
        <w:rPr>
          <w:rFonts w:ascii="Tahoma" w:eastAsia="+mn-ea" w:hAnsi="Tahoma" w:cs="Arial"/>
          <w:color w:val="000000"/>
          <w:kern w:val="24"/>
          <w:szCs w:val="36"/>
        </w:rPr>
        <w:t xml:space="preserve">Home, Septic, Well, Pest, Mold, Radon, </w:t>
      </w:r>
      <w:r>
        <w:rPr>
          <w:rFonts w:ascii="Tahoma" w:eastAsia="+mn-ea" w:hAnsi="Tahoma" w:cs="Arial"/>
          <w:color w:val="000000"/>
          <w:kern w:val="24"/>
          <w:szCs w:val="36"/>
        </w:rPr>
        <w:t xml:space="preserve">Basement Water, </w:t>
      </w:r>
      <w:r w:rsidRPr="007557A4">
        <w:rPr>
          <w:rFonts w:ascii="Tahoma" w:eastAsia="+mn-ea" w:hAnsi="Tahoma" w:cs="Arial"/>
          <w:color w:val="000000"/>
          <w:kern w:val="24"/>
          <w:szCs w:val="36"/>
        </w:rPr>
        <w:t>Home Warranty</w:t>
      </w:r>
    </w:p>
    <w:p w14:paraId="7829D3CE" w14:textId="56785D90" w:rsidR="007557A4" w:rsidRDefault="007557A4" w:rsidP="007557A4">
      <w:pPr>
        <w:textAlignment w:val="baseline"/>
        <w:rPr>
          <w:rFonts w:ascii="Tahoma" w:hAnsi="Tahoma"/>
        </w:rPr>
      </w:pPr>
    </w:p>
    <w:p w14:paraId="62AA496F" w14:textId="13CB0313" w:rsidR="007557A4" w:rsidRDefault="007557A4" w:rsidP="007557A4">
      <w:pPr>
        <w:textAlignment w:val="baseline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  <w:b/>
          <w:sz w:val="28"/>
          <w:szCs w:val="28"/>
          <w:u w:val="single"/>
        </w:rPr>
        <w:t>Contractors:</w:t>
      </w:r>
    </w:p>
    <w:p w14:paraId="6E419C08" w14:textId="258C5B12" w:rsidR="007557A4" w:rsidRPr="007557A4" w:rsidRDefault="007557A4" w:rsidP="007557A4">
      <w:pPr>
        <w:pStyle w:val="ListParagraph"/>
        <w:numPr>
          <w:ilvl w:val="0"/>
          <w:numId w:val="8"/>
        </w:numPr>
        <w:textAlignment w:val="baseline"/>
        <w:rPr>
          <w:rFonts w:ascii="Tahoma" w:hAnsi="Tahoma"/>
          <w:b/>
          <w:sz w:val="28"/>
          <w:szCs w:val="28"/>
          <w:u w:val="single"/>
        </w:rPr>
      </w:pPr>
      <w:r>
        <w:rPr>
          <w:rFonts w:ascii="Tahoma" w:hAnsi="Tahoma"/>
        </w:rPr>
        <w:t>Carpentry, Siding, Roofing, Waterproofing, Masons, Plumbing, Electrical, Air Conditioning, Furnace, landscapers</w:t>
      </w:r>
    </w:p>
    <w:p w14:paraId="2AC9EF2C" w14:textId="77777777" w:rsidR="007557A4" w:rsidRPr="007557A4" w:rsidRDefault="007557A4" w:rsidP="007557A4">
      <w:pPr>
        <w:ind w:left="1080"/>
        <w:textAlignment w:val="baseline"/>
        <w:rPr>
          <w:rFonts w:ascii="Tahoma" w:hAnsi="Tahoma"/>
        </w:rPr>
      </w:pPr>
    </w:p>
    <w:p w14:paraId="79D47C74" w14:textId="77777777" w:rsidR="007557A4" w:rsidRPr="007557A4" w:rsidRDefault="007557A4" w:rsidP="007557A4">
      <w:pPr>
        <w:pStyle w:val="NormalWeb"/>
        <w:spacing w:before="0" w:beforeAutospacing="0" w:after="0" w:afterAutospacing="0"/>
        <w:textAlignment w:val="baseline"/>
        <w:rPr>
          <w:rFonts w:ascii="Tahoma" w:hAnsi="Tahoma"/>
          <w:b/>
          <w:sz w:val="28"/>
          <w:szCs w:val="28"/>
        </w:rPr>
      </w:pPr>
      <w:r w:rsidRPr="007557A4">
        <w:rPr>
          <w:rFonts w:ascii="Tahoma" w:eastAsia="+mn-ea" w:hAnsi="Tahoma" w:cs="Arial"/>
          <w:b/>
          <w:bCs/>
          <w:color w:val="000000"/>
          <w:kern w:val="24"/>
          <w:sz w:val="28"/>
          <w:szCs w:val="28"/>
          <w:u w:val="single"/>
        </w:rPr>
        <w:t>Mortgage Professionals:</w:t>
      </w:r>
    </w:p>
    <w:p w14:paraId="67B75AEF" w14:textId="574BDD8E" w:rsidR="007557A4" w:rsidRPr="007557A4" w:rsidRDefault="007557A4" w:rsidP="007557A4">
      <w:pPr>
        <w:pStyle w:val="ListParagraph"/>
        <w:numPr>
          <w:ilvl w:val="1"/>
          <w:numId w:val="5"/>
        </w:numPr>
        <w:textAlignment w:val="baseline"/>
        <w:rPr>
          <w:rFonts w:ascii="Tahoma" w:hAnsi="Tahoma"/>
        </w:rPr>
      </w:pPr>
      <w:r w:rsidRPr="007557A4">
        <w:rPr>
          <w:rFonts w:ascii="Tahoma" w:eastAsia="+mn-ea" w:hAnsi="Tahoma" w:cs="Arial"/>
          <w:color w:val="000000"/>
          <w:kern w:val="24"/>
          <w:szCs w:val="36"/>
        </w:rPr>
        <w:t>Loan Officer, Processor, Title Company, Dept Services, Bank Rep for Short Sales, Foreclosure, Appraiser</w:t>
      </w:r>
    </w:p>
    <w:p w14:paraId="147F69E7" w14:textId="77777777" w:rsidR="007557A4" w:rsidRPr="007557A4" w:rsidRDefault="007557A4" w:rsidP="007557A4">
      <w:pPr>
        <w:ind w:left="1080"/>
        <w:textAlignment w:val="baseline"/>
        <w:rPr>
          <w:rFonts w:ascii="Tahoma" w:hAnsi="Tahoma"/>
        </w:rPr>
      </w:pPr>
    </w:p>
    <w:p w14:paraId="00287924" w14:textId="77777777" w:rsidR="007557A4" w:rsidRPr="007557A4" w:rsidRDefault="007557A4" w:rsidP="007557A4">
      <w:pPr>
        <w:pStyle w:val="NormalWeb"/>
        <w:spacing w:before="0" w:beforeAutospacing="0" w:after="0" w:afterAutospacing="0"/>
        <w:textAlignment w:val="baseline"/>
        <w:rPr>
          <w:rFonts w:ascii="Tahoma" w:hAnsi="Tahoma"/>
          <w:b/>
          <w:sz w:val="28"/>
          <w:szCs w:val="28"/>
        </w:rPr>
      </w:pPr>
      <w:r w:rsidRPr="007557A4">
        <w:rPr>
          <w:rFonts w:ascii="Tahoma" w:eastAsia="+mn-ea" w:hAnsi="Tahoma" w:cs="Arial"/>
          <w:b/>
          <w:bCs/>
          <w:color w:val="000000"/>
          <w:kern w:val="24"/>
          <w:sz w:val="28"/>
          <w:szCs w:val="28"/>
          <w:u w:val="single"/>
        </w:rPr>
        <w:t>Municipalities:</w:t>
      </w:r>
    </w:p>
    <w:p w14:paraId="2BBC064A" w14:textId="02655C38" w:rsidR="007557A4" w:rsidRPr="007557A4" w:rsidRDefault="007557A4" w:rsidP="007557A4">
      <w:pPr>
        <w:pStyle w:val="ListParagraph"/>
        <w:numPr>
          <w:ilvl w:val="1"/>
          <w:numId w:val="6"/>
        </w:numPr>
        <w:textAlignment w:val="baseline"/>
        <w:rPr>
          <w:rFonts w:ascii="Tahoma" w:hAnsi="Tahoma"/>
        </w:rPr>
      </w:pPr>
      <w:r w:rsidRPr="007557A4">
        <w:rPr>
          <w:rFonts w:ascii="Tahoma" w:eastAsia="+mn-ea" w:hAnsi="Tahoma" w:cs="Arial"/>
          <w:color w:val="000000"/>
          <w:kern w:val="24"/>
          <w:szCs w:val="36"/>
        </w:rPr>
        <w:t>Town Hall, Board of Health, Assessor, Zoning, Public Works, Water Department, Fire Department</w:t>
      </w:r>
    </w:p>
    <w:p w14:paraId="058F7FA1" w14:textId="77777777" w:rsidR="007557A4" w:rsidRPr="007557A4" w:rsidRDefault="007557A4" w:rsidP="007557A4">
      <w:pPr>
        <w:ind w:left="1080"/>
        <w:textAlignment w:val="baseline"/>
        <w:rPr>
          <w:rFonts w:ascii="Tahoma" w:hAnsi="Tahoma"/>
        </w:rPr>
      </w:pPr>
    </w:p>
    <w:p w14:paraId="6749FECD" w14:textId="77777777" w:rsidR="007557A4" w:rsidRPr="007557A4" w:rsidRDefault="007557A4" w:rsidP="007557A4">
      <w:pPr>
        <w:pStyle w:val="NormalWeb"/>
        <w:spacing w:before="0" w:beforeAutospacing="0" w:after="0" w:afterAutospacing="0"/>
        <w:textAlignment w:val="baseline"/>
        <w:rPr>
          <w:rFonts w:ascii="Tahoma" w:hAnsi="Tahoma"/>
          <w:b/>
          <w:sz w:val="28"/>
          <w:szCs w:val="28"/>
        </w:rPr>
      </w:pPr>
      <w:r w:rsidRPr="007557A4">
        <w:rPr>
          <w:rFonts w:ascii="Tahoma" w:eastAsia="+mn-ea" w:hAnsi="Tahoma" w:cs="Arial"/>
          <w:b/>
          <w:bCs/>
          <w:color w:val="000000"/>
          <w:kern w:val="24"/>
          <w:sz w:val="28"/>
          <w:szCs w:val="28"/>
          <w:u w:val="single"/>
        </w:rPr>
        <w:t>Seller/Buyer:</w:t>
      </w:r>
    </w:p>
    <w:p w14:paraId="1CC0F65C" w14:textId="097980FA" w:rsidR="007557A4" w:rsidRPr="007557A4" w:rsidRDefault="007557A4" w:rsidP="007557A4">
      <w:pPr>
        <w:pStyle w:val="ListParagraph"/>
        <w:numPr>
          <w:ilvl w:val="1"/>
          <w:numId w:val="7"/>
        </w:numPr>
        <w:textAlignment w:val="baseline"/>
        <w:rPr>
          <w:rFonts w:ascii="Tahoma" w:hAnsi="Tahoma"/>
        </w:rPr>
      </w:pPr>
      <w:r w:rsidRPr="007557A4">
        <w:rPr>
          <w:rFonts w:ascii="Tahoma" w:eastAsia="+mn-ea" w:hAnsi="Tahoma" w:cs="Arial"/>
          <w:color w:val="000000"/>
          <w:kern w:val="24"/>
          <w:szCs w:val="36"/>
        </w:rPr>
        <w:t>Agents, Builders, Stagers, Tenants, Appointment Coordinators, Condo Management Company, Locksmith, Sign Person, Engineer, Contractor Relocation Company</w:t>
      </w:r>
    </w:p>
    <w:p w14:paraId="25B91D6A" w14:textId="77777777" w:rsidR="007557A4" w:rsidRPr="007557A4" w:rsidRDefault="007557A4" w:rsidP="007557A4">
      <w:pPr>
        <w:textAlignment w:val="baseline"/>
        <w:rPr>
          <w:rFonts w:ascii="Tahoma" w:hAnsi="Tahoma"/>
        </w:rPr>
      </w:pPr>
    </w:p>
    <w:p w14:paraId="73B5AE9A" w14:textId="276EB808" w:rsidR="007557A4" w:rsidRPr="00E95D83" w:rsidRDefault="007557A4" w:rsidP="007557A4">
      <w:pPr>
        <w:spacing w:after="0"/>
        <w:ind w:left="360"/>
        <w:textAlignment w:val="baseline"/>
        <w:rPr>
          <w:rFonts w:ascii="Tiempos Text Regular" w:hAnsi="Tiempos Text Regular"/>
          <w:color w:val="000000" w:themeColor="text1"/>
          <w:sz w:val="32"/>
          <w:szCs w:val="40"/>
        </w:rPr>
      </w:pPr>
      <w:r w:rsidRPr="00E95D83">
        <w:rPr>
          <w:rFonts w:ascii="Tiempos Text Regular" w:eastAsiaTheme="minorEastAsia" w:hAnsi="Tiempos Text Regular"/>
          <w:noProof/>
          <w:color w:val="000000" w:themeColor="text1"/>
          <w:sz w:val="40"/>
          <w:szCs w:val="48"/>
        </w:rPr>
        <w:drawing>
          <wp:inline distT="0" distB="0" distL="0" distR="0" wp14:anchorId="5D96C905" wp14:editId="7CAAB4E8">
            <wp:extent cx="6041126" cy="2124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nt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951" cy="22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7A4" w:rsidRPr="00E95D83" w:rsidSect="00805CD3">
      <w:headerReference w:type="default" r:id="rId8"/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4B34" w14:textId="77777777" w:rsidR="002A655A" w:rsidRDefault="002A655A" w:rsidP="00E35484">
      <w:pPr>
        <w:spacing w:after="0" w:line="240" w:lineRule="auto"/>
      </w:pPr>
      <w:r>
        <w:separator/>
      </w:r>
    </w:p>
  </w:endnote>
  <w:endnote w:type="continuationSeparator" w:id="0">
    <w:p w14:paraId="77224AA7" w14:textId="77777777" w:rsidR="002A655A" w:rsidRDefault="002A655A" w:rsidP="00E3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empos Text Regular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42605" w14:textId="77777777" w:rsidR="002A655A" w:rsidRDefault="002A655A" w:rsidP="00E35484">
      <w:pPr>
        <w:spacing w:after="0" w:line="240" w:lineRule="auto"/>
      </w:pPr>
      <w:r>
        <w:separator/>
      </w:r>
    </w:p>
  </w:footnote>
  <w:footnote w:type="continuationSeparator" w:id="0">
    <w:p w14:paraId="241DB53B" w14:textId="77777777" w:rsidR="002A655A" w:rsidRDefault="002A655A" w:rsidP="00E3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E9B5" w14:textId="77777777" w:rsidR="00E35484" w:rsidRPr="00E35484" w:rsidRDefault="00E35484" w:rsidP="00E35484">
    <w:pPr>
      <w:pStyle w:val="Header"/>
      <w:jc w:val="center"/>
      <w:rPr>
        <w:rFonts w:ascii="Tahoma" w:hAnsi="Tahoma" w:cs="Tahoma"/>
        <w:sz w:val="32"/>
      </w:rPr>
    </w:pPr>
    <w:r>
      <w:rPr>
        <w:rFonts w:ascii="Tahoma" w:hAnsi="Tahoma" w:cs="Tahoma"/>
        <w:noProof/>
        <w:sz w:val="32"/>
      </w:rPr>
      <w:drawing>
        <wp:inline distT="0" distB="0" distL="0" distR="0" wp14:anchorId="4D5729B5" wp14:editId="23E7DA2D">
          <wp:extent cx="2495550" cy="5035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R_LP_Logo_Colo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235" cy="51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948"/>
    <w:multiLevelType w:val="hybridMultilevel"/>
    <w:tmpl w:val="5A90E2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C214B"/>
    <w:multiLevelType w:val="hybridMultilevel"/>
    <w:tmpl w:val="00A0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45D"/>
    <w:multiLevelType w:val="hybridMultilevel"/>
    <w:tmpl w:val="EEF23B40"/>
    <w:lvl w:ilvl="0" w:tplc="50C4E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2E2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A1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245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CC7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C20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CE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63C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2C28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36C2"/>
    <w:multiLevelType w:val="hybridMultilevel"/>
    <w:tmpl w:val="DBDC4306"/>
    <w:lvl w:ilvl="0" w:tplc="D3C253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6E2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88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88C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9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0A6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3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89C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CAC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67B7"/>
    <w:multiLevelType w:val="hybridMultilevel"/>
    <w:tmpl w:val="5D04FA18"/>
    <w:lvl w:ilvl="0" w:tplc="1C72C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48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EA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C8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05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1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A3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E1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68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D5CE4"/>
    <w:multiLevelType w:val="hybridMultilevel"/>
    <w:tmpl w:val="C39A93AC"/>
    <w:lvl w:ilvl="0" w:tplc="BBB49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A69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0D1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2F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48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6F0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C1F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2E8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4CF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1B8B"/>
    <w:multiLevelType w:val="hybridMultilevel"/>
    <w:tmpl w:val="99945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B7066"/>
    <w:multiLevelType w:val="hybridMultilevel"/>
    <w:tmpl w:val="49F4AB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C7225B"/>
    <w:multiLevelType w:val="hybridMultilevel"/>
    <w:tmpl w:val="58CC1316"/>
    <w:lvl w:ilvl="0" w:tplc="76D07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6AB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C48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C1B2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6A80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6D6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CC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02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207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679E4"/>
    <w:multiLevelType w:val="hybridMultilevel"/>
    <w:tmpl w:val="C7520866"/>
    <w:lvl w:ilvl="0" w:tplc="811CA6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CE7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60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63B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CFC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C76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6D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2B5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478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84"/>
    <w:rsid w:val="000A193F"/>
    <w:rsid w:val="000D1184"/>
    <w:rsid w:val="000E176C"/>
    <w:rsid w:val="00174B9B"/>
    <w:rsid w:val="00200E0C"/>
    <w:rsid w:val="00217E06"/>
    <w:rsid w:val="002A655A"/>
    <w:rsid w:val="002C345A"/>
    <w:rsid w:val="004D25F9"/>
    <w:rsid w:val="0061194B"/>
    <w:rsid w:val="006249AC"/>
    <w:rsid w:val="007557A4"/>
    <w:rsid w:val="00805CD3"/>
    <w:rsid w:val="008507A2"/>
    <w:rsid w:val="00870D41"/>
    <w:rsid w:val="00925361"/>
    <w:rsid w:val="009B218F"/>
    <w:rsid w:val="009F46DB"/>
    <w:rsid w:val="00A57105"/>
    <w:rsid w:val="00BE2706"/>
    <w:rsid w:val="00BE34CE"/>
    <w:rsid w:val="00CF3633"/>
    <w:rsid w:val="00DE7D10"/>
    <w:rsid w:val="00DF54ED"/>
    <w:rsid w:val="00E15916"/>
    <w:rsid w:val="00E35484"/>
    <w:rsid w:val="00E66D56"/>
    <w:rsid w:val="00E95D83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622AB"/>
  <w15:chartTrackingRefBased/>
  <w15:docId w15:val="{4EC41A44-1D99-4A2C-A486-A2908CC1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84"/>
  </w:style>
  <w:style w:type="paragraph" w:styleId="Footer">
    <w:name w:val="footer"/>
    <w:basedOn w:val="Normal"/>
    <w:link w:val="FooterChar"/>
    <w:uiPriority w:val="99"/>
    <w:unhideWhenUsed/>
    <w:rsid w:val="00E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84"/>
  </w:style>
  <w:style w:type="paragraph" w:styleId="ListParagraph">
    <w:name w:val="List Paragraph"/>
    <w:basedOn w:val="Normal"/>
    <w:uiPriority w:val="34"/>
    <w:qFormat/>
    <w:rsid w:val="00E354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7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4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9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6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1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3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0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80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Loder</dc:creator>
  <cp:keywords/>
  <dc:description/>
  <cp:lastModifiedBy>Richard Loder</cp:lastModifiedBy>
  <cp:revision>7</cp:revision>
  <cp:lastPrinted>2019-05-01T15:14:00Z</cp:lastPrinted>
  <dcterms:created xsi:type="dcterms:W3CDTF">2019-05-01T15:14:00Z</dcterms:created>
  <dcterms:modified xsi:type="dcterms:W3CDTF">2019-05-02T17:08:00Z</dcterms:modified>
</cp:coreProperties>
</file>