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3">
      <w:pPr>
        <w:jc w:val="center"/>
        <w:rPr/>
      </w:pPr>
      <w:bookmarkStart w:colFirst="0" w:colLast="0" w:name="_8bztanq49xo4" w:id="1"/>
      <w:bookmarkEnd w:id="1"/>
      <w:r w:rsidDel="00000000" w:rsidR="00000000" w:rsidRPr="00000000">
        <w:rPr>
          <w:rtl w:val="0"/>
        </w:rPr>
      </w:r>
    </w:p>
    <w:p w:rsidR="00000000" w:rsidDel="00000000" w:rsidP="00000000" w:rsidRDefault="00000000" w:rsidRPr="00000000" w14:paraId="00000004">
      <w:pPr>
        <w:spacing w:line="256.8" w:lineRule="auto"/>
        <w:ind w:left="720" w:firstLine="0"/>
        <w:jc w:val="center"/>
        <w:rPr>
          <w:b w:val="1"/>
          <w:sz w:val="28"/>
          <w:szCs w:val="28"/>
        </w:rPr>
      </w:pPr>
      <w:bookmarkStart w:colFirst="0" w:colLast="0" w:name="_gjdgxs" w:id="0"/>
      <w:bookmarkEnd w:id="0"/>
      <w:r w:rsidDel="00000000" w:rsidR="00000000" w:rsidRPr="00000000">
        <w:rPr>
          <w:b w:val="1"/>
          <w:sz w:val="28"/>
          <w:szCs w:val="28"/>
          <w:rtl w:val="0"/>
        </w:rPr>
        <w:t xml:space="preserve">Why Us</w:t>
      </w:r>
    </w:p>
    <w:p w:rsidR="00000000" w:rsidDel="00000000" w:rsidP="00000000" w:rsidRDefault="00000000" w:rsidRPr="00000000" w14:paraId="00000005">
      <w:pPr>
        <w:spacing w:line="256.8" w:lineRule="auto"/>
        <w:rPr>
          <w:b w:val="1"/>
          <w:sz w:val="28"/>
          <w:szCs w:val="28"/>
        </w:rPr>
      </w:pPr>
      <w:bookmarkStart w:colFirst="0" w:colLast="0" w:name="_xv5zrwhlvg1m" w:id="2"/>
      <w:bookmarkEnd w:id="2"/>
      <w:r w:rsidDel="00000000" w:rsidR="00000000" w:rsidRPr="00000000">
        <w:rPr>
          <w:rtl w:val="0"/>
        </w:rPr>
      </w:r>
    </w:p>
    <w:p w:rsidR="00000000" w:rsidDel="00000000" w:rsidP="00000000" w:rsidRDefault="00000000" w:rsidRPr="00000000" w14:paraId="00000006">
      <w:pPr>
        <w:spacing w:line="256.8" w:lineRule="auto"/>
        <w:jc w:val="center"/>
        <w:rPr>
          <w:sz w:val="28"/>
          <w:szCs w:val="28"/>
        </w:rPr>
      </w:pPr>
      <w:bookmarkStart w:colFirst="0" w:colLast="0" w:name="_elch6ukvhjrc" w:id="3"/>
      <w:bookmarkEnd w:id="3"/>
      <w:r w:rsidDel="00000000" w:rsidR="00000000" w:rsidRPr="00000000">
        <w:rPr>
          <w:sz w:val="28"/>
          <w:szCs w:val="28"/>
          <w:rtl w:val="0"/>
        </w:rPr>
        <w:t xml:space="preserve">We are a Customer Service Company that Happens to Sell Real Estate. </w:t>
      </w:r>
    </w:p>
    <w:p w:rsidR="00000000" w:rsidDel="00000000" w:rsidP="00000000" w:rsidRDefault="00000000" w:rsidRPr="00000000" w14:paraId="00000007">
      <w:pPr>
        <w:jc w:val="center"/>
        <w:rPr>
          <w:sz w:val="28"/>
          <w:szCs w:val="28"/>
        </w:rPr>
      </w:pPr>
      <w:bookmarkStart w:colFirst="0" w:colLast="0" w:name="_vwtq9sdy586v" w:id="4"/>
      <w:bookmarkEnd w:id="4"/>
      <w:r w:rsidDel="00000000" w:rsidR="00000000" w:rsidRPr="00000000">
        <w:rPr>
          <w:sz w:val="22"/>
          <w:szCs w:val="22"/>
          <w:rtl w:val="0"/>
        </w:rPr>
        <w:t xml:space="preserve">Our team services clients in the South Bay of Los Angeles from Manhattan Beach to Palos Verdes</w:t>
      </w:r>
      <w:r w:rsidDel="00000000" w:rsidR="00000000" w:rsidRPr="00000000">
        <w:rPr>
          <w:rtl w:val="0"/>
        </w:rPr>
      </w:r>
    </w:p>
    <w:p w:rsidR="00000000" w:rsidDel="00000000" w:rsidP="00000000" w:rsidRDefault="00000000" w:rsidRPr="00000000" w14:paraId="00000008">
      <w:pPr>
        <w:spacing w:line="256.8" w:lineRule="auto"/>
        <w:jc w:val="center"/>
        <w:rPr>
          <w:b w:val="1"/>
          <w:sz w:val="28"/>
          <w:szCs w:val="28"/>
        </w:rPr>
      </w:pPr>
      <w:bookmarkStart w:colFirst="0" w:colLast="0" w:name="_2wetnzbxnlmf" w:id="5"/>
      <w:bookmarkEnd w:id="5"/>
      <w:r w:rsidDel="00000000" w:rsidR="00000000" w:rsidRPr="00000000">
        <w:rPr>
          <w:rtl w:val="0"/>
        </w:rPr>
      </w:r>
    </w:p>
    <w:p w:rsidR="00000000" w:rsidDel="00000000" w:rsidP="00000000" w:rsidRDefault="00000000" w:rsidRPr="00000000" w14:paraId="00000009">
      <w:pPr>
        <w:rPr>
          <w:sz w:val="22"/>
          <w:szCs w:val="22"/>
        </w:rPr>
      </w:pPr>
      <w:bookmarkStart w:colFirst="0" w:colLast="0" w:name="_35naqk3gsaoo" w:id="6"/>
      <w:bookmarkEnd w:id="6"/>
      <w:r w:rsidDel="00000000" w:rsidR="00000000" w:rsidRPr="00000000">
        <w:rPr>
          <w:sz w:val="22"/>
          <w:szCs w:val="22"/>
          <w:rtl w:val="0"/>
        </w:rPr>
        <w:t xml:space="preserve">With over 50 years of experience, the Hoffman Murphy Team is ranked the #1 residential team in California, South Bay and ranked in the top 1% of real estate professionals in the nation year over year.  Our mission is to make a </w:t>
      </w:r>
      <w:r w:rsidDel="00000000" w:rsidR="00000000" w:rsidRPr="00000000">
        <w:rPr>
          <w:b w:val="1"/>
          <w:i w:val="1"/>
          <w:sz w:val="22"/>
          <w:szCs w:val="22"/>
          <w:rtl w:val="0"/>
        </w:rPr>
        <w:t xml:space="preserve">difference</w:t>
      </w:r>
      <w:r w:rsidDel="00000000" w:rsidR="00000000" w:rsidRPr="00000000">
        <w:rPr>
          <w:sz w:val="22"/>
          <w:szCs w:val="22"/>
          <w:rtl w:val="0"/>
        </w:rPr>
        <w:t xml:space="preserve">- for our clients, our families, our community and our world.  As a result, 75% of our business comes from repeat clients and referrals. </w:t>
      </w:r>
      <w:r w:rsidDel="00000000" w:rsidR="00000000" w:rsidRPr="00000000">
        <w:rPr>
          <w:sz w:val="21"/>
          <w:szCs w:val="21"/>
          <w:highlight w:val="white"/>
          <w:rtl w:val="0"/>
        </w:rPr>
        <w:t xml:space="preserve">Every member of Hoffman Murphy is an avid participant in our local community, and a portion of our proceeds are donated to local schools, the Children's Hospital of Los Angeles, and other amazing non-profits.</w:t>
      </w:r>
      <w:r w:rsidDel="00000000" w:rsidR="00000000" w:rsidRPr="00000000">
        <w:rPr>
          <w:sz w:val="22"/>
          <w:szCs w:val="22"/>
          <w:rtl w:val="0"/>
        </w:rPr>
        <w:t xml:space="preserve"> </w:t>
      </w:r>
    </w:p>
    <w:p w:rsidR="00000000" w:rsidDel="00000000" w:rsidP="00000000" w:rsidRDefault="00000000" w:rsidRPr="00000000" w14:paraId="0000000A">
      <w:pPr>
        <w:rPr>
          <w:sz w:val="22"/>
          <w:szCs w:val="22"/>
        </w:rPr>
      </w:pPr>
      <w:bookmarkStart w:colFirst="0" w:colLast="0" w:name="_pyfq2bfsm81x" w:id="7"/>
      <w:bookmarkEnd w:id="7"/>
      <w:r w:rsidDel="00000000" w:rsidR="00000000" w:rsidRPr="00000000">
        <w:rPr>
          <w:rtl w:val="0"/>
        </w:rPr>
      </w:r>
    </w:p>
    <w:p w:rsidR="00000000" w:rsidDel="00000000" w:rsidP="00000000" w:rsidRDefault="00000000" w:rsidRPr="00000000" w14:paraId="0000000B">
      <w:pPr>
        <w:rPr>
          <w:sz w:val="22"/>
          <w:szCs w:val="22"/>
        </w:rPr>
      </w:pPr>
      <w:bookmarkStart w:colFirst="0" w:colLast="0" w:name="_sacmhr7b5v8" w:id="8"/>
      <w:bookmarkEnd w:id="8"/>
      <w:r w:rsidDel="00000000" w:rsidR="00000000" w:rsidRPr="00000000">
        <w:rPr>
          <w:sz w:val="22"/>
          <w:szCs w:val="22"/>
          <w:rtl w:val="0"/>
        </w:rPr>
        <w:t xml:space="preserve">Here is what is important to us:</w:t>
      </w:r>
    </w:p>
    <w:p w:rsidR="00000000" w:rsidDel="00000000" w:rsidP="00000000" w:rsidRDefault="00000000" w:rsidRPr="00000000" w14:paraId="0000000C">
      <w:pPr>
        <w:rPr>
          <w:sz w:val="22"/>
          <w:szCs w:val="22"/>
        </w:rPr>
      </w:pPr>
      <w:bookmarkStart w:colFirst="0" w:colLast="0" w:name="_61vwwzf87y2h" w:id="9"/>
      <w:bookmarkEnd w:id="9"/>
      <w:r w:rsidDel="00000000" w:rsidR="00000000" w:rsidRPr="00000000">
        <w:rPr>
          <w:b w:val="1"/>
          <w:sz w:val="22"/>
          <w:szCs w:val="22"/>
          <w:rtl w:val="0"/>
        </w:rPr>
        <w:t xml:space="preserve">180/50 Goal for 2019:</w:t>
      </w:r>
      <w:r w:rsidDel="00000000" w:rsidR="00000000" w:rsidRPr="00000000">
        <w:rPr>
          <w:sz w:val="22"/>
          <w:szCs w:val="22"/>
          <w:rtl w:val="0"/>
        </w:rPr>
        <w:t xml:space="preserve"> Is helping 180 families with their Real Estate needs and giving $50,000 in donations. </w:t>
      </w:r>
    </w:p>
    <w:p w:rsidR="00000000" w:rsidDel="00000000" w:rsidP="00000000" w:rsidRDefault="00000000" w:rsidRPr="00000000" w14:paraId="0000000D">
      <w:pPr>
        <w:rPr>
          <w:sz w:val="22"/>
          <w:szCs w:val="22"/>
        </w:rPr>
      </w:pPr>
      <w:bookmarkStart w:colFirst="0" w:colLast="0" w:name="_6pr8b9y7fp8" w:id="10"/>
      <w:bookmarkEnd w:id="10"/>
      <w:r w:rsidDel="00000000" w:rsidR="00000000" w:rsidRPr="00000000">
        <w:rPr>
          <w:rtl w:val="0"/>
        </w:rPr>
      </w:r>
    </w:p>
    <w:p w:rsidR="00000000" w:rsidDel="00000000" w:rsidP="00000000" w:rsidRDefault="00000000" w:rsidRPr="00000000" w14:paraId="0000000E">
      <w:pPr>
        <w:rPr>
          <w:sz w:val="22"/>
          <w:szCs w:val="22"/>
        </w:rPr>
      </w:pPr>
      <w:bookmarkStart w:colFirst="0" w:colLast="0" w:name="_oqw0u54a36ag" w:id="11"/>
      <w:bookmarkEnd w:id="11"/>
      <w:r w:rsidDel="00000000" w:rsidR="00000000" w:rsidRPr="00000000">
        <w:rPr>
          <w:b w:val="1"/>
          <w:sz w:val="22"/>
          <w:szCs w:val="22"/>
          <w:rtl w:val="0"/>
        </w:rPr>
        <w:t xml:space="preserve">Technology and Marketing:</w:t>
      </w:r>
      <w:r w:rsidDel="00000000" w:rsidR="00000000" w:rsidRPr="00000000">
        <w:rPr>
          <w:sz w:val="22"/>
          <w:szCs w:val="22"/>
          <w:rtl w:val="0"/>
        </w:rPr>
        <w:t xml:space="preserve"> We utilize the latest technologies, business, and marketing strategies by traveling near and far to learn from the experts.  As</w:t>
      </w:r>
      <w:r w:rsidDel="00000000" w:rsidR="00000000" w:rsidRPr="00000000">
        <w:rPr>
          <w:b w:val="1"/>
          <w:sz w:val="22"/>
          <w:szCs w:val="22"/>
          <w:rtl w:val="0"/>
        </w:rPr>
        <w:t xml:space="preserve"> Global Property and Luxury Homes Marketing</w:t>
      </w:r>
      <w:r w:rsidDel="00000000" w:rsidR="00000000" w:rsidRPr="00000000">
        <w:rPr>
          <w:sz w:val="22"/>
          <w:szCs w:val="22"/>
          <w:rtl w:val="0"/>
        </w:rPr>
        <w:t xml:space="preserve"> Specialists your property will get the exposure it deserves; locally, nationally and internationally. </w:t>
      </w:r>
    </w:p>
    <w:p w:rsidR="00000000" w:rsidDel="00000000" w:rsidP="00000000" w:rsidRDefault="00000000" w:rsidRPr="00000000" w14:paraId="0000000F">
      <w:pPr>
        <w:rPr>
          <w:sz w:val="22"/>
          <w:szCs w:val="22"/>
        </w:rPr>
      </w:pPr>
      <w:bookmarkStart w:colFirst="0" w:colLast="0" w:name="_90ammp16b578" w:id="12"/>
      <w:bookmarkEnd w:id="12"/>
      <w:r w:rsidDel="00000000" w:rsidR="00000000" w:rsidRPr="00000000">
        <w:rPr>
          <w:rtl w:val="0"/>
        </w:rPr>
      </w:r>
    </w:p>
    <w:p w:rsidR="00000000" w:rsidDel="00000000" w:rsidP="00000000" w:rsidRDefault="00000000" w:rsidRPr="00000000" w14:paraId="00000010">
      <w:pPr>
        <w:rPr>
          <w:sz w:val="22"/>
          <w:szCs w:val="22"/>
        </w:rPr>
      </w:pPr>
      <w:bookmarkStart w:colFirst="0" w:colLast="0" w:name="_w3vv5cduuf6f" w:id="13"/>
      <w:bookmarkEnd w:id="13"/>
      <w:r w:rsidDel="00000000" w:rsidR="00000000" w:rsidRPr="00000000">
        <w:rPr>
          <w:b w:val="1"/>
          <w:sz w:val="22"/>
          <w:szCs w:val="22"/>
          <w:rtl w:val="0"/>
        </w:rPr>
        <w:t xml:space="preserve">HMTransformation:</w:t>
      </w:r>
      <w:r w:rsidDel="00000000" w:rsidR="00000000" w:rsidRPr="00000000">
        <w:rPr>
          <w:sz w:val="22"/>
          <w:szCs w:val="22"/>
          <w:rtl w:val="0"/>
        </w:rPr>
        <w:t xml:space="preserve"> HMTransformation services are designed to prepare your home for the market. Our focus is on improvements that yield high returns. We facilitate high-impact, low-cost cosmetic renovations to maximize the return on your largest investment...your home. </w:t>
      </w:r>
    </w:p>
    <w:p w:rsidR="00000000" w:rsidDel="00000000" w:rsidP="00000000" w:rsidRDefault="00000000" w:rsidRPr="00000000" w14:paraId="00000011">
      <w:pPr>
        <w:rPr>
          <w:sz w:val="22"/>
          <w:szCs w:val="22"/>
        </w:rPr>
      </w:pPr>
      <w:bookmarkStart w:colFirst="0" w:colLast="0" w:name="_53m9lik3inxa" w:id="14"/>
      <w:bookmarkEnd w:id="14"/>
      <w:r w:rsidDel="00000000" w:rsidR="00000000" w:rsidRPr="00000000">
        <w:rPr>
          <w:rtl w:val="0"/>
        </w:rPr>
      </w:r>
    </w:p>
    <w:p w:rsidR="00000000" w:rsidDel="00000000" w:rsidP="00000000" w:rsidRDefault="00000000" w:rsidRPr="00000000" w14:paraId="00000012">
      <w:pPr>
        <w:rPr>
          <w:sz w:val="22"/>
          <w:szCs w:val="22"/>
        </w:rPr>
      </w:pPr>
      <w:bookmarkStart w:colFirst="0" w:colLast="0" w:name="_jt99w8qydle5" w:id="15"/>
      <w:bookmarkEnd w:id="15"/>
      <w:r w:rsidDel="00000000" w:rsidR="00000000" w:rsidRPr="00000000">
        <w:rPr>
          <w:b w:val="1"/>
          <w:sz w:val="22"/>
          <w:szCs w:val="22"/>
          <w:rtl w:val="0"/>
        </w:rPr>
        <w:t xml:space="preserve">Concierge Services:</w:t>
      </w:r>
      <w:r w:rsidDel="00000000" w:rsidR="00000000" w:rsidRPr="00000000">
        <w:rPr>
          <w:sz w:val="22"/>
          <w:szCs w:val="22"/>
          <w:rtl w:val="0"/>
        </w:rPr>
        <w:t xml:space="preserve"> We believe in delivering an experience to remember.  Leave all the details to us.  Our vetted and trusted vendors can be called upon to meet your needs.  We provide a single touchpoint to seamlessly coordinate a personalized plan.  Whether you are looking for a mover or something a little more complex let us do all the coordination or we can refer a dedicated vendor.</w:t>
      </w:r>
    </w:p>
    <w:p w:rsidR="00000000" w:rsidDel="00000000" w:rsidP="00000000" w:rsidRDefault="00000000" w:rsidRPr="00000000" w14:paraId="00000013">
      <w:pPr>
        <w:rPr>
          <w:sz w:val="22"/>
          <w:szCs w:val="22"/>
        </w:rPr>
      </w:pPr>
      <w:bookmarkStart w:colFirst="0" w:colLast="0" w:name="_w3vv5cduuf6f" w:id="13"/>
      <w:bookmarkEnd w:id="13"/>
      <w:r w:rsidDel="00000000" w:rsidR="00000000" w:rsidRPr="00000000">
        <w:rPr>
          <w:rtl w:val="0"/>
        </w:rPr>
      </w:r>
    </w:p>
    <w:p w:rsidR="00000000" w:rsidDel="00000000" w:rsidP="00000000" w:rsidRDefault="00000000" w:rsidRPr="00000000" w14:paraId="00000014">
      <w:pPr>
        <w:jc w:val="center"/>
        <w:rPr>
          <w:sz w:val="22"/>
          <w:szCs w:val="22"/>
        </w:rPr>
      </w:pPr>
      <w:bookmarkStart w:colFirst="0" w:colLast="0" w:name="_n2iqnn7xgbek" w:id="16"/>
      <w:bookmarkEnd w:id="16"/>
      <w:r w:rsidDel="00000000" w:rsidR="00000000" w:rsidRPr="00000000">
        <w:rPr>
          <w:b w:val="1"/>
          <w:rtl w:val="0"/>
        </w:rPr>
        <w:t xml:space="preserve">We look forward to the opportunity, and we hope that whether you are buying, selling, or investing that you will think of The Hoffman Murphy Teams as your go-to Real Estate Expert.</w:t>
      </w:r>
      <w:r w:rsidDel="00000000" w:rsidR="00000000" w:rsidRPr="00000000">
        <w:rPr>
          <w:sz w:val="22"/>
          <w:szCs w:val="22"/>
          <w:rtl w:val="0"/>
        </w:rPr>
        <w:br w:type="textWrapping"/>
        <w:br w:type="textWrapping"/>
        <w:t xml:space="preserve">The Hoffman Murphy Team consists of the following and is ready to serve you:</w:t>
        <w:br w:type="textWrapping"/>
        <w:t xml:space="preserve">Listing Specialists</w:t>
        <w:br w:type="textWrapping"/>
        <w:t xml:space="preserve">Buyers Specialists</w:t>
      </w:r>
    </w:p>
    <w:p w:rsidR="00000000" w:rsidDel="00000000" w:rsidP="00000000" w:rsidRDefault="00000000" w:rsidRPr="00000000" w14:paraId="00000015">
      <w:pPr>
        <w:jc w:val="center"/>
        <w:rPr>
          <w:sz w:val="22"/>
          <w:szCs w:val="22"/>
        </w:rPr>
      </w:pPr>
      <w:bookmarkStart w:colFirst="0" w:colLast="0" w:name="_chalhezasnr8" w:id="17"/>
      <w:bookmarkEnd w:id="17"/>
      <w:r w:rsidDel="00000000" w:rsidR="00000000" w:rsidRPr="00000000">
        <w:rPr>
          <w:sz w:val="22"/>
          <w:szCs w:val="22"/>
          <w:rtl w:val="0"/>
        </w:rPr>
        <w:t xml:space="preserve">Listing Manager</w:t>
      </w:r>
    </w:p>
    <w:p w:rsidR="00000000" w:rsidDel="00000000" w:rsidP="00000000" w:rsidRDefault="00000000" w:rsidRPr="00000000" w14:paraId="00000016">
      <w:pPr>
        <w:jc w:val="center"/>
        <w:rPr>
          <w:sz w:val="22"/>
          <w:szCs w:val="22"/>
        </w:rPr>
      </w:pPr>
      <w:bookmarkStart w:colFirst="0" w:colLast="0" w:name="_c0z474w9r4cv" w:id="18"/>
      <w:bookmarkEnd w:id="18"/>
      <w:r w:rsidDel="00000000" w:rsidR="00000000" w:rsidRPr="00000000">
        <w:rPr>
          <w:sz w:val="22"/>
          <w:szCs w:val="22"/>
          <w:rtl w:val="0"/>
        </w:rPr>
        <w:t xml:space="preserve"> Lease Manager</w:t>
      </w:r>
    </w:p>
    <w:p w:rsidR="00000000" w:rsidDel="00000000" w:rsidP="00000000" w:rsidRDefault="00000000" w:rsidRPr="00000000" w14:paraId="00000017">
      <w:pPr>
        <w:jc w:val="center"/>
        <w:rPr>
          <w:sz w:val="22"/>
          <w:szCs w:val="22"/>
        </w:rPr>
      </w:pPr>
      <w:bookmarkStart w:colFirst="0" w:colLast="0" w:name="_s4z62sthyayz" w:id="19"/>
      <w:bookmarkEnd w:id="19"/>
      <w:r w:rsidDel="00000000" w:rsidR="00000000" w:rsidRPr="00000000">
        <w:rPr>
          <w:sz w:val="22"/>
          <w:szCs w:val="22"/>
          <w:rtl w:val="0"/>
        </w:rPr>
        <w:t xml:space="preserve">Outside Sales Associate</w:t>
      </w:r>
    </w:p>
    <w:p w:rsidR="00000000" w:rsidDel="00000000" w:rsidP="00000000" w:rsidRDefault="00000000" w:rsidRPr="00000000" w14:paraId="00000018">
      <w:pPr>
        <w:jc w:val="center"/>
        <w:rPr>
          <w:sz w:val="22"/>
          <w:szCs w:val="22"/>
        </w:rPr>
      </w:pPr>
      <w:bookmarkStart w:colFirst="0" w:colLast="0" w:name="_gkq0zs7mtmma" w:id="20"/>
      <w:bookmarkEnd w:id="20"/>
      <w:r w:rsidDel="00000000" w:rsidR="00000000" w:rsidRPr="00000000">
        <w:rPr>
          <w:sz w:val="22"/>
          <w:szCs w:val="22"/>
          <w:rtl w:val="0"/>
        </w:rPr>
        <w:t xml:space="preserve">Transaction Coordination Team</w:t>
      </w:r>
    </w:p>
    <w:p w:rsidR="00000000" w:rsidDel="00000000" w:rsidP="00000000" w:rsidRDefault="00000000" w:rsidRPr="00000000" w14:paraId="00000019">
      <w:pPr>
        <w:jc w:val="center"/>
        <w:rPr>
          <w:sz w:val="22"/>
          <w:szCs w:val="22"/>
        </w:rPr>
      </w:pPr>
      <w:bookmarkStart w:colFirst="0" w:colLast="0" w:name="_wv17trij0p5t" w:id="21"/>
      <w:bookmarkEnd w:id="21"/>
      <w:r w:rsidDel="00000000" w:rsidR="00000000" w:rsidRPr="00000000">
        <w:rPr>
          <w:sz w:val="22"/>
          <w:szCs w:val="22"/>
          <w:rtl w:val="0"/>
        </w:rPr>
        <w:t xml:space="preserve">Marketing &amp; Events Manager</w:t>
      </w:r>
    </w:p>
    <w:p w:rsidR="00000000" w:rsidDel="00000000" w:rsidP="00000000" w:rsidRDefault="00000000" w:rsidRPr="00000000" w14:paraId="0000001A">
      <w:pPr>
        <w:jc w:val="center"/>
        <w:rPr>
          <w:sz w:val="22"/>
          <w:szCs w:val="22"/>
        </w:rPr>
      </w:pPr>
      <w:bookmarkStart w:colFirst="0" w:colLast="0" w:name="_fczwfytxngza" w:id="22"/>
      <w:bookmarkEnd w:id="22"/>
      <w:r w:rsidDel="00000000" w:rsidR="00000000" w:rsidRPr="00000000">
        <w:rPr>
          <w:sz w:val="22"/>
          <w:szCs w:val="22"/>
          <w:rtl w:val="0"/>
        </w:rPr>
        <w:t xml:space="preserve">Customer Care Coordinator</w:t>
        <w:br w:type="textWrapping"/>
        <w:t xml:space="preserve">Director of Operations</w:t>
        <w:br w:type="textWrapping"/>
        <w:br w:type="textWrapping"/>
      </w:r>
    </w:p>
    <w:p w:rsidR="00000000" w:rsidDel="00000000" w:rsidP="00000000" w:rsidRDefault="00000000" w:rsidRPr="00000000" w14:paraId="0000001B">
      <w:pPr>
        <w:jc w:val="center"/>
        <w:rPr>
          <w:sz w:val="22"/>
          <w:szCs w:val="22"/>
        </w:rPr>
      </w:pPr>
      <w:bookmarkStart w:colFirst="0" w:colLast="0" w:name="_36krk64rmmhz" w:id="23"/>
      <w:bookmarkEnd w:id="23"/>
      <w:r w:rsidDel="00000000" w:rsidR="00000000" w:rsidRPr="00000000">
        <w:rPr>
          <w:rtl w:val="0"/>
        </w:rPr>
      </w:r>
    </w:p>
    <w:p w:rsidR="00000000" w:rsidDel="00000000" w:rsidP="00000000" w:rsidRDefault="00000000" w:rsidRPr="00000000" w14:paraId="0000001C">
      <w:pPr>
        <w:jc w:val="center"/>
        <w:rPr>
          <w:sz w:val="22"/>
          <w:szCs w:val="22"/>
        </w:rPr>
      </w:pPr>
      <w:bookmarkStart w:colFirst="0" w:colLast="0" w:name="_hmw63eiazc77" w:id="24"/>
      <w:bookmarkEnd w:id="24"/>
      <w:r w:rsidDel="00000000" w:rsidR="00000000" w:rsidRPr="00000000">
        <w:rPr>
          <w:rtl w:val="0"/>
        </w:rPr>
      </w:r>
    </w:p>
    <w:p w:rsidR="00000000" w:rsidDel="00000000" w:rsidP="00000000" w:rsidRDefault="00000000" w:rsidRPr="00000000" w14:paraId="0000001D">
      <w:pPr>
        <w:jc w:val="center"/>
        <w:rPr>
          <w:sz w:val="22"/>
          <w:szCs w:val="22"/>
        </w:rPr>
      </w:pPr>
      <w:bookmarkStart w:colFirst="0" w:colLast="0" w:name="_8zr8fw48cpk9" w:id="25"/>
      <w:bookmarkEnd w:id="25"/>
      <w:r w:rsidDel="00000000" w:rsidR="00000000" w:rsidRPr="00000000">
        <w:rPr>
          <w:rtl w:val="0"/>
        </w:rPr>
      </w:r>
    </w:p>
    <w:p w:rsidR="00000000" w:rsidDel="00000000" w:rsidP="00000000" w:rsidRDefault="00000000" w:rsidRPr="00000000" w14:paraId="0000001E">
      <w:pPr>
        <w:jc w:val="center"/>
        <w:rPr>
          <w:sz w:val="22"/>
          <w:szCs w:val="22"/>
        </w:rPr>
      </w:pPr>
      <w:bookmarkStart w:colFirst="0" w:colLast="0" w:name="_rtviwydxc22w" w:id="26"/>
      <w:bookmarkEnd w:id="26"/>
      <w:r w:rsidDel="00000000" w:rsidR="00000000" w:rsidRPr="00000000">
        <w:rPr>
          <w:rtl w:val="0"/>
        </w:rPr>
      </w:r>
    </w:p>
    <w:p w:rsidR="00000000" w:rsidDel="00000000" w:rsidP="00000000" w:rsidRDefault="00000000" w:rsidRPr="00000000" w14:paraId="0000001F">
      <w:pPr>
        <w:jc w:val="center"/>
        <w:rPr>
          <w:sz w:val="22"/>
          <w:szCs w:val="22"/>
        </w:rPr>
      </w:pPr>
      <w:bookmarkStart w:colFirst="0" w:colLast="0" w:name="_m2f8wycmddil" w:id="27"/>
      <w:bookmarkEnd w:id="27"/>
      <w:r w:rsidDel="00000000" w:rsidR="00000000" w:rsidRPr="00000000">
        <w:rPr>
          <w:rtl w:val="0"/>
        </w:rPr>
      </w:r>
    </w:p>
    <w:p w:rsidR="00000000" w:rsidDel="00000000" w:rsidP="00000000" w:rsidRDefault="00000000" w:rsidRPr="00000000" w14:paraId="00000020">
      <w:pPr>
        <w:rPr>
          <w:sz w:val="22"/>
          <w:szCs w:val="22"/>
        </w:rPr>
      </w:pPr>
      <w:bookmarkStart w:colFirst="0" w:colLast="0" w:name="_1buz6g37wm8s" w:id="28"/>
      <w:bookmarkEnd w:id="28"/>
      <w:r w:rsidDel="00000000" w:rsidR="00000000" w:rsidRPr="00000000">
        <w:rPr>
          <w:rtl w:val="0"/>
        </w:rPr>
      </w:r>
    </w:p>
    <w:p w:rsidR="00000000" w:rsidDel="00000000" w:rsidP="00000000" w:rsidRDefault="00000000" w:rsidRPr="00000000" w14:paraId="00000021">
      <w:pPr>
        <w:rPr>
          <w:b w:val="1"/>
          <w:sz w:val="22"/>
          <w:szCs w:val="22"/>
        </w:rPr>
      </w:pPr>
      <w:bookmarkStart w:colFirst="0" w:colLast="0" w:name="_vrq68x7bjwg0" w:id="29"/>
      <w:bookmarkEnd w:id="29"/>
      <w:r w:rsidDel="00000000" w:rsidR="00000000" w:rsidRPr="00000000">
        <w:rPr>
          <w:rtl w:val="0"/>
        </w:rPr>
      </w:r>
    </w:p>
    <w:p w:rsidR="00000000" w:rsidDel="00000000" w:rsidP="00000000" w:rsidRDefault="00000000" w:rsidRPr="00000000" w14:paraId="00000022">
      <w:pPr>
        <w:rPr>
          <w:sz w:val="22"/>
          <w:szCs w:val="22"/>
        </w:rPr>
      </w:pPr>
      <w:bookmarkStart w:colFirst="0" w:colLast="0" w:name="_xmbpyxgoiy6c" w:id="30"/>
      <w:bookmarkEnd w:id="30"/>
      <w:r w:rsidDel="00000000" w:rsidR="00000000" w:rsidRPr="00000000">
        <w:rPr>
          <w:b w:val="1"/>
          <w:sz w:val="22"/>
          <w:szCs w:val="22"/>
          <w:rtl w:val="0"/>
        </w:rPr>
        <w:t xml:space="preserve">Our Mission</w:t>
      </w:r>
      <w:r w:rsidDel="00000000" w:rsidR="00000000" w:rsidRPr="00000000">
        <w:rPr>
          <w:sz w:val="22"/>
          <w:szCs w:val="22"/>
          <w:rtl w:val="0"/>
        </w:rPr>
        <w:t xml:space="preserve">: Is to make a difference; for our clients, our families, our community &amp; our world.</w:t>
      </w:r>
    </w:p>
    <w:p w:rsidR="00000000" w:rsidDel="00000000" w:rsidP="00000000" w:rsidRDefault="00000000" w:rsidRPr="00000000" w14:paraId="00000023">
      <w:pPr>
        <w:rPr>
          <w:sz w:val="22"/>
          <w:szCs w:val="22"/>
        </w:rPr>
      </w:pPr>
      <w:bookmarkStart w:colFirst="0" w:colLast="0" w:name="_6y7o55si4imb" w:id="31"/>
      <w:bookmarkEnd w:id="31"/>
      <w:r w:rsidDel="00000000" w:rsidR="00000000" w:rsidRPr="00000000">
        <w:rPr>
          <w:rtl w:val="0"/>
        </w:rPr>
      </w:r>
    </w:p>
    <w:p w:rsidR="00000000" w:rsidDel="00000000" w:rsidP="00000000" w:rsidRDefault="00000000" w:rsidRPr="00000000" w14:paraId="00000024">
      <w:pPr>
        <w:rPr>
          <w:sz w:val="22"/>
          <w:szCs w:val="22"/>
        </w:rPr>
      </w:pPr>
      <w:bookmarkStart w:colFirst="0" w:colLast="0" w:name="_qprhrdw7t6ip" w:id="32"/>
      <w:bookmarkEnd w:id="32"/>
      <w:r w:rsidDel="00000000" w:rsidR="00000000" w:rsidRPr="00000000">
        <w:rPr>
          <w:b w:val="1"/>
          <w:sz w:val="22"/>
          <w:szCs w:val="22"/>
          <w:rtl w:val="0"/>
        </w:rPr>
        <w:t xml:space="preserve">Our Vision:</w:t>
      </w:r>
      <w:r w:rsidDel="00000000" w:rsidR="00000000" w:rsidRPr="00000000">
        <w:rPr>
          <w:sz w:val="22"/>
          <w:szCs w:val="22"/>
          <w:rtl w:val="0"/>
        </w:rPr>
        <w:t xml:space="preserve"> is to be the most respected &amp; passionately recommended real estate group in California. </w:t>
      </w:r>
    </w:p>
    <w:p w:rsidR="00000000" w:rsidDel="00000000" w:rsidP="00000000" w:rsidRDefault="00000000" w:rsidRPr="00000000" w14:paraId="00000025">
      <w:pPr>
        <w:rPr>
          <w:b w:val="1"/>
          <w:sz w:val="22"/>
          <w:szCs w:val="22"/>
        </w:rPr>
      </w:pPr>
      <w:bookmarkStart w:colFirst="0" w:colLast="0" w:name="_x7lslgxgtypt" w:id="33"/>
      <w:bookmarkEnd w:id="33"/>
      <w:r w:rsidDel="00000000" w:rsidR="00000000" w:rsidRPr="00000000">
        <w:rPr>
          <w:rtl w:val="0"/>
        </w:rPr>
      </w:r>
    </w:p>
    <w:p w:rsidR="00000000" w:rsidDel="00000000" w:rsidP="00000000" w:rsidRDefault="00000000" w:rsidRPr="00000000" w14:paraId="00000026">
      <w:pPr>
        <w:rPr>
          <w:sz w:val="22"/>
          <w:szCs w:val="22"/>
        </w:rPr>
      </w:pPr>
      <w:bookmarkStart w:colFirst="0" w:colLast="0" w:name="_f7dg0y20i3rr" w:id="34"/>
      <w:bookmarkEnd w:id="34"/>
      <w:r w:rsidDel="00000000" w:rsidR="00000000" w:rsidRPr="00000000">
        <w:rPr>
          <w:b w:val="1"/>
          <w:sz w:val="22"/>
          <w:szCs w:val="22"/>
          <w:rtl w:val="0"/>
        </w:rPr>
        <w:t xml:space="preserve">Our Perspective:</w:t>
      </w:r>
      <w:r w:rsidDel="00000000" w:rsidR="00000000" w:rsidRPr="00000000">
        <w:rPr>
          <w:sz w:val="22"/>
          <w:szCs w:val="22"/>
          <w:rtl w:val="0"/>
        </w:rPr>
        <w:t xml:space="preserve"> We strive to provide the WOW factor; using respect, care &amp; honesty as our compass. Our business creates positive and significant change for our clients, ourselves and the world around us. We are driven to succeed at our highest capacity, never forgetting we only succeed together.  </w:t>
      </w:r>
    </w:p>
    <w:p w:rsidR="00000000" w:rsidDel="00000000" w:rsidP="00000000" w:rsidRDefault="00000000" w:rsidRPr="00000000" w14:paraId="00000027">
      <w:pPr>
        <w:rPr>
          <w:sz w:val="22"/>
          <w:szCs w:val="22"/>
        </w:rPr>
      </w:pPr>
      <w:bookmarkStart w:colFirst="0" w:colLast="0" w:name="_vr11o3xvi0tz" w:id="35"/>
      <w:bookmarkEnd w:id="35"/>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2"/>
          <w:szCs w:val="22"/>
        </w:rPr>
      </w:pPr>
      <w:bookmarkStart w:colFirst="0" w:colLast="0" w:name="_wtdd06dhl40i" w:id="36"/>
      <w:bookmarkEnd w:id="36"/>
      <w:r w:rsidDel="00000000" w:rsidR="00000000" w:rsidRPr="00000000">
        <w:rPr>
          <w:b w:val="1"/>
          <w:sz w:val="22"/>
          <w:szCs w:val="22"/>
          <w:rtl w:val="0"/>
        </w:rPr>
        <w:t xml:space="preserve">Our Core Values &amp; Beliefs:</w:t>
      </w:r>
      <w:r w:rsidDel="00000000" w:rsidR="00000000" w:rsidRPr="00000000">
        <w:rPr>
          <w:sz w:val="22"/>
          <w:szCs w:val="22"/>
          <w:rtl w:val="0"/>
        </w:rPr>
        <w:t xml:space="preserve"> Growth &amp; Innovation, Selflessness, working hard and having fun. </w:t>
      </w:r>
    </w:p>
    <w:p w:rsidR="00000000" w:rsidDel="00000000" w:rsidP="00000000" w:rsidRDefault="00000000" w:rsidRPr="00000000" w14:paraId="00000029">
      <w:pPr>
        <w:rPr>
          <w:sz w:val="22"/>
          <w:szCs w:val="22"/>
        </w:rPr>
      </w:pPr>
      <w:bookmarkStart w:colFirst="0" w:colLast="0" w:name="_h513irg98mer" w:id="37"/>
      <w:bookmarkEnd w:id="37"/>
      <w:r w:rsidDel="00000000" w:rsidR="00000000" w:rsidRPr="00000000">
        <w:rPr>
          <w:rtl w:val="0"/>
        </w:rPr>
      </w:r>
    </w:p>
    <w:sectPr>
      <w:headerReference r:id="rId6" w:type="default"/>
      <w:footerReference r:id="rId7" w:type="default"/>
      <w:footerReference r:id="rId8"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310.939.9393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hoffmanmurphy.com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2019300</wp:posOffset>
          </wp:positionH>
          <wp:positionV relativeFrom="paragraph">
            <wp:posOffset>-104774</wp:posOffset>
          </wp:positionV>
          <wp:extent cx="2357438" cy="646201"/>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57438" cy="646201"/>
                  </a:xfrm>
                  <a:prstGeom prst="rect"/>
                  <a:ln/>
                </pic:spPr>
              </pic:pic>
            </a:graphicData>
          </a:graphic>
        </wp:anchor>
      </w:draw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